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C7" w:rsidRDefault="001B0ABF" w:rsidP="00025D4F">
      <w:pPr>
        <w:tabs>
          <w:tab w:val="left" w:pos="2160"/>
          <w:tab w:val="left" w:pos="8370"/>
        </w:tabs>
        <w:spacing w:before="2720" w:after="120"/>
        <w:jc w:val="both"/>
        <w:rPr>
          <w:sz w:val="20"/>
        </w:rPr>
      </w:pPr>
      <w:r w:rsidRPr="001B0ABF"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b/>
          <w:bCs/>
          <w:szCs w:val="24"/>
        </w:rPr>
        <w:t>Court of Washington, County</w:t>
      </w:r>
      <w:r w:rsidRPr="001B0ABF">
        <w:rPr>
          <w:rFonts w:ascii="Arial" w:eastAsia="Calibri" w:hAnsi="Arial" w:cs="Arial"/>
          <w:b/>
          <w:bCs/>
          <w:szCs w:val="24"/>
        </w:rPr>
        <w:t xml:space="preserve"> of </w:t>
      </w:r>
      <w:r w:rsidRPr="001B0ABF">
        <w:rPr>
          <w:rFonts w:ascii="Arial" w:eastAsia="Calibri" w:hAnsi="Arial" w:cs="Arial"/>
          <w:sz w:val="22"/>
          <w:szCs w:val="22"/>
          <w:u w:val="single"/>
        </w:rPr>
        <w:tab/>
      </w:r>
    </w:p>
    <w:tbl>
      <w:tblPr>
        <w:tblW w:w="936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7849C7" w:rsidTr="008E3FEC">
        <w:trPr>
          <w:cantSplit/>
        </w:trPr>
        <w:tc>
          <w:tcPr>
            <w:tcW w:w="4860" w:type="dxa"/>
            <w:tcBorders>
              <w:left w:val="nil"/>
              <w:bottom w:val="single" w:sz="36" w:space="0" w:color="auto"/>
              <w:right w:val="nil"/>
            </w:tcBorders>
          </w:tcPr>
          <w:p w:rsidR="007849C7" w:rsidRDefault="00A618DE" w:rsidP="001B0ABF">
            <w:pPr>
              <w:tabs>
                <w:tab w:val="left" w:pos="-720"/>
              </w:tabs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</w:rPr>
              <w:t xml:space="preserve">_____________________________________ </w:t>
            </w:r>
          </w:p>
          <w:p w:rsidR="007849C7" w:rsidRDefault="00A618DE">
            <w:pPr>
              <w:tabs>
                <w:tab w:val="left" w:pos="-72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</w:rPr>
              <w:t>Petitioner</w:t>
            </w:r>
          </w:p>
          <w:p w:rsidR="007849C7" w:rsidRDefault="00A618DE">
            <w:pPr>
              <w:tabs>
                <w:tab w:val="left" w:pos="-720"/>
                <w:tab w:val="left" w:pos="2193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  <w:t>vs.</w:t>
            </w:r>
          </w:p>
          <w:p w:rsidR="007849C7" w:rsidRDefault="00A618DE" w:rsidP="001B0ABF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</w:rPr>
              <w:t xml:space="preserve">_____________________________________ </w:t>
            </w:r>
          </w:p>
          <w:p w:rsidR="007849C7" w:rsidRDefault="00A618DE">
            <w:pPr>
              <w:tabs>
                <w:tab w:val="left" w:pos="-720"/>
                <w:tab w:val="left" w:pos="3663"/>
              </w:tabs>
              <w:rPr>
                <w:sz w:val="22"/>
              </w:rPr>
            </w:pPr>
            <w:r>
              <w:rPr>
                <w:rFonts w:ascii="Arial" w:hAnsi="Arial" w:cs="Arial"/>
                <w:sz w:val="22"/>
              </w:rPr>
              <w:t>Respondent</w:t>
            </w:r>
            <w:r>
              <w:rPr>
                <w:rFonts w:ascii="Arial" w:hAnsi="Arial" w:cs="Arial"/>
                <w:sz w:val="22"/>
              </w:rPr>
              <w:tab/>
              <w:t>DOB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:rsidR="001B0ABF" w:rsidRPr="001B0ABF" w:rsidRDefault="001B0ABF" w:rsidP="001B0ABF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B0ABF">
              <w:rPr>
                <w:rFonts w:ascii="Arial" w:hAnsi="Arial" w:cs="Arial"/>
                <w:sz w:val="22"/>
                <w:szCs w:val="22"/>
              </w:rPr>
              <w:t>Superior Court No.</w:t>
            </w:r>
            <w:r w:rsidRPr="001B0ABF">
              <w:rPr>
                <w:rFonts w:ascii="Arial" w:hAnsi="Arial" w:cs="Arial"/>
                <w:sz w:val="22"/>
                <w:szCs w:val="22"/>
              </w:rPr>
              <w:tab/>
            </w:r>
          </w:p>
          <w:p w:rsidR="007849C7" w:rsidRDefault="001B0ABF" w:rsidP="001B0ABF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B0ABF">
              <w:rPr>
                <w:rFonts w:ascii="Arial" w:hAnsi="Arial" w:cs="Arial"/>
                <w:sz w:val="22"/>
                <w:szCs w:val="22"/>
              </w:rPr>
              <w:t>District Court No.</w:t>
            </w:r>
            <w:r w:rsidRPr="001B0ABF">
              <w:rPr>
                <w:rFonts w:ascii="Arial" w:hAnsi="Arial" w:cs="Arial"/>
                <w:sz w:val="22"/>
                <w:szCs w:val="22"/>
              </w:rPr>
              <w:tab/>
            </w:r>
          </w:p>
          <w:p w:rsidR="007849C7" w:rsidRPr="00C22CE0" w:rsidRDefault="00A618DE" w:rsidP="001B0ABF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C22CE0">
              <w:rPr>
                <w:rFonts w:ascii="Arial" w:hAnsi="Arial" w:cs="Arial"/>
                <w:b/>
                <w:sz w:val="22"/>
                <w:szCs w:val="22"/>
              </w:rPr>
              <w:t xml:space="preserve">Order Transferring Case to Superior Court and Setting Hearing </w:t>
            </w:r>
          </w:p>
          <w:p w:rsidR="000C0824" w:rsidRPr="00C1237C" w:rsidRDefault="00AD2DD5" w:rsidP="001B0ABF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6D66A9">
              <w:rPr>
                <w:rFonts w:ascii="Arial" w:hAnsi="Arial" w:cs="Arial"/>
                <w:sz w:val="22"/>
                <w:szCs w:val="22"/>
              </w:rPr>
              <w:t xml:space="preserve">[  ] </w:t>
            </w:r>
            <w:r w:rsidR="000C0824" w:rsidRPr="006D66A9">
              <w:rPr>
                <w:rFonts w:ascii="Arial" w:hAnsi="Arial" w:cs="Arial"/>
                <w:sz w:val="22"/>
                <w:szCs w:val="22"/>
              </w:rPr>
              <w:t>Respondent Under 18 Years</w:t>
            </w:r>
          </w:p>
          <w:p w:rsidR="007849C7" w:rsidRPr="00C22CE0" w:rsidRDefault="00E748ED" w:rsidP="001B0ABF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22CE0">
              <w:rPr>
                <w:rFonts w:ascii="Arial" w:hAnsi="Arial" w:cs="Arial"/>
                <w:sz w:val="22"/>
                <w:szCs w:val="22"/>
              </w:rPr>
              <w:t>(ORTR)</w:t>
            </w:r>
          </w:p>
          <w:p w:rsidR="007849C7" w:rsidRPr="006D66A9" w:rsidRDefault="00A618DE" w:rsidP="001B0ABF">
            <w:pPr>
              <w:tabs>
                <w:tab w:val="left" w:pos="-720"/>
              </w:tabs>
              <w:spacing w:before="60"/>
              <w:rPr>
                <w:sz w:val="22"/>
                <w:szCs w:val="22"/>
              </w:rPr>
            </w:pPr>
            <w:r w:rsidRPr="006D66A9">
              <w:rPr>
                <w:rFonts w:ascii="Arial" w:hAnsi="Arial" w:cs="Arial"/>
                <w:sz w:val="22"/>
                <w:szCs w:val="22"/>
              </w:rPr>
              <w:t>Clerk's Action Required</w:t>
            </w:r>
          </w:p>
        </w:tc>
      </w:tr>
    </w:tbl>
    <w:p w:rsidR="009E5703" w:rsidRPr="00AF432A" w:rsidRDefault="009E5703" w:rsidP="00025D4F">
      <w:pPr>
        <w:tabs>
          <w:tab w:val="left" w:pos="-720"/>
        </w:tabs>
        <w:spacing w:before="60"/>
        <w:jc w:val="center"/>
        <w:rPr>
          <w:rFonts w:ascii="Arial" w:hAnsi="Arial" w:cs="Arial"/>
          <w:b/>
          <w:sz w:val="28"/>
          <w:szCs w:val="28"/>
        </w:rPr>
      </w:pPr>
      <w:r w:rsidRPr="00AF432A">
        <w:rPr>
          <w:rFonts w:ascii="Arial" w:hAnsi="Arial" w:cs="Arial"/>
          <w:b/>
          <w:sz w:val="28"/>
          <w:szCs w:val="28"/>
        </w:rPr>
        <w:t>Order Transferring Case to Superior Court and Setting Hearing</w:t>
      </w:r>
    </w:p>
    <w:p w:rsidR="007849C7" w:rsidRDefault="00AD2DD5" w:rsidP="0042752E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  <w:tab w:val="left" w:pos="918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C0824">
        <w:rPr>
          <w:rFonts w:ascii="Arial" w:hAnsi="Arial" w:cs="Arial"/>
          <w:sz w:val="22"/>
          <w:szCs w:val="22"/>
        </w:rPr>
        <w:t xml:space="preserve"> </w:t>
      </w:r>
      <w:r w:rsidR="00A618DE">
        <w:rPr>
          <w:rFonts w:ascii="Arial" w:hAnsi="Arial" w:cs="Arial"/>
          <w:sz w:val="22"/>
          <w:szCs w:val="22"/>
        </w:rPr>
        <w:t xml:space="preserve">A </w:t>
      </w:r>
      <w:r w:rsidR="00A618DE">
        <w:rPr>
          <w:rFonts w:ascii="Arial" w:hAnsi="Arial" w:cs="Arial"/>
          <w:i/>
          <w:sz w:val="22"/>
          <w:szCs w:val="22"/>
        </w:rPr>
        <w:t>Petition for an Extreme Risk Protection Order</w:t>
      </w:r>
      <w:r w:rsidR="00B55B7F">
        <w:rPr>
          <w:rFonts w:ascii="Arial" w:hAnsi="Arial" w:cs="Arial"/>
          <w:sz w:val="22"/>
          <w:szCs w:val="22"/>
        </w:rPr>
        <w:t xml:space="preserve"> </w:t>
      </w:r>
      <w:r w:rsidR="00A618DE">
        <w:rPr>
          <w:rFonts w:ascii="Arial" w:hAnsi="Arial" w:cs="Arial"/>
          <w:sz w:val="22"/>
          <w:szCs w:val="22"/>
        </w:rPr>
        <w:t xml:space="preserve">was filed on </w:t>
      </w:r>
      <w:r w:rsidR="00803412" w:rsidRPr="00025D4F">
        <w:rPr>
          <w:rFonts w:ascii="Arial" w:hAnsi="Arial" w:cs="Arial"/>
          <w:i/>
          <w:sz w:val="22"/>
          <w:szCs w:val="22"/>
        </w:rPr>
        <w:t>(date)</w:t>
      </w:r>
      <w:r w:rsidR="009E5703">
        <w:rPr>
          <w:rFonts w:ascii="Arial" w:hAnsi="Arial" w:cs="Arial"/>
          <w:i/>
          <w:sz w:val="22"/>
          <w:szCs w:val="22"/>
        </w:rPr>
        <w:t xml:space="preserve"> </w:t>
      </w:r>
      <w:r w:rsidR="009E5703">
        <w:rPr>
          <w:rFonts w:ascii="Arial" w:hAnsi="Arial" w:cs="Arial"/>
          <w:sz w:val="22"/>
          <w:szCs w:val="22"/>
          <w:u w:val="single"/>
        </w:rPr>
        <w:tab/>
      </w:r>
    </w:p>
    <w:p w:rsidR="007849C7" w:rsidRDefault="00AD2DD5" w:rsidP="0042752E">
      <w:pPr>
        <w:tabs>
          <w:tab w:val="left" w:pos="-1440"/>
          <w:tab w:val="left" w:pos="-720"/>
          <w:tab w:val="left" w:pos="1440"/>
        </w:tabs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A618DE">
        <w:rPr>
          <w:rFonts w:ascii="Arial" w:hAnsi="Arial" w:cs="Arial"/>
          <w:sz w:val="22"/>
          <w:szCs w:val="22"/>
        </w:rPr>
        <w:t xml:space="preserve"> The court signed a </w:t>
      </w:r>
      <w:r w:rsidR="00A618DE">
        <w:rPr>
          <w:rFonts w:ascii="Arial" w:hAnsi="Arial" w:cs="Arial"/>
          <w:i/>
          <w:sz w:val="22"/>
          <w:szCs w:val="22"/>
        </w:rPr>
        <w:t>Temporary</w:t>
      </w:r>
      <w:r w:rsidR="00A618DE">
        <w:rPr>
          <w:rFonts w:ascii="Arial" w:hAnsi="Arial" w:cs="Arial"/>
          <w:sz w:val="22"/>
          <w:szCs w:val="22"/>
        </w:rPr>
        <w:t xml:space="preserve"> </w:t>
      </w:r>
      <w:r w:rsidR="00A618DE">
        <w:rPr>
          <w:rFonts w:ascii="Arial" w:hAnsi="Arial" w:cs="Arial"/>
          <w:i/>
          <w:sz w:val="22"/>
          <w:szCs w:val="22"/>
        </w:rPr>
        <w:t>Extreme Risk Protection Order - Without Notice</w:t>
      </w:r>
      <w:r w:rsidR="00A618DE">
        <w:rPr>
          <w:rFonts w:ascii="Arial" w:hAnsi="Arial" w:cs="Arial"/>
          <w:sz w:val="22"/>
          <w:szCs w:val="22"/>
        </w:rPr>
        <w:t xml:space="preserve"> on </w:t>
      </w:r>
      <w:r w:rsidR="009E5703" w:rsidRPr="0048572A">
        <w:rPr>
          <w:rFonts w:ascii="Arial" w:hAnsi="Arial" w:cs="Arial"/>
          <w:i/>
          <w:sz w:val="22"/>
          <w:szCs w:val="22"/>
        </w:rPr>
        <w:t>(date)</w:t>
      </w:r>
      <w:r w:rsidR="009E5703">
        <w:rPr>
          <w:rFonts w:ascii="Arial" w:hAnsi="Arial" w:cs="Arial"/>
          <w:i/>
          <w:sz w:val="22"/>
          <w:szCs w:val="22"/>
        </w:rPr>
        <w:br/>
        <w:t xml:space="preserve"> </w:t>
      </w:r>
      <w:r w:rsidR="009E5703">
        <w:rPr>
          <w:rFonts w:ascii="Arial" w:hAnsi="Arial" w:cs="Arial"/>
          <w:sz w:val="22"/>
          <w:szCs w:val="22"/>
          <w:u w:val="single"/>
        </w:rPr>
        <w:tab/>
      </w:r>
      <w:r w:rsidR="00A618DE">
        <w:rPr>
          <w:rFonts w:ascii="Arial" w:hAnsi="Arial" w:cs="Arial"/>
          <w:sz w:val="22"/>
          <w:szCs w:val="22"/>
        </w:rPr>
        <w:t>. That order will remain in effect until the end of the hearing set below.</w:t>
      </w:r>
    </w:p>
    <w:p w:rsidR="000C0824" w:rsidRDefault="00AD2DD5" w:rsidP="0042752E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342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C0824">
        <w:rPr>
          <w:rFonts w:ascii="Arial" w:hAnsi="Arial" w:cs="Arial"/>
          <w:sz w:val="22"/>
          <w:szCs w:val="22"/>
        </w:rPr>
        <w:t xml:space="preserve"> A </w:t>
      </w:r>
      <w:r w:rsidR="000C0824">
        <w:rPr>
          <w:rFonts w:ascii="Arial" w:hAnsi="Arial" w:cs="Arial"/>
          <w:i/>
          <w:sz w:val="22"/>
          <w:szCs w:val="22"/>
        </w:rPr>
        <w:t>Petition for an Extreme Risk Protection Order</w:t>
      </w:r>
      <w:r w:rsidR="000C0824">
        <w:rPr>
          <w:rFonts w:ascii="Arial" w:hAnsi="Arial" w:cs="Arial"/>
          <w:sz w:val="22"/>
          <w:szCs w:val="22"/>
        </w:rPr>
        <w:t>-</w:t>
      </w:r>
      <w:r w:rsidR="000C0824" w:rsidRPr="00B55B7F">
        <w:rPr>
          <w:rFonts w:ascii="Arial" w:hAnsi="Arial" w:cs="Arial"/>
          <w:i/>
          <w:sz w:val="22"/>
          <w:szCs w:val="22"/>
        </w:rPr>
        <w:t xml:space="preserve">Respondent </w:t>
      </w:r>
      <w:proofErr w:type="gramStart"/>
      <w:r w:rsidR="000C0824" w:rsidRPr="00B55B7F">
        <w:rPr>
          <w:rFonts w:ascii="Arial" w:hAnsi="Arial" w:cs="Arial"/>
          <w:i/>
          <w:sz w:val="22"/>
          <w:szCs w:val="22"/>
        </w:rPr>
        <w:t>Under</w:t>
      </w:r>
      <w:proofErr w:type="gramEnd"/>
      <w:r w:rsidR="000C0824" w:rsidRPr="00B55B7F">
        <w:rPr>
          <w:rFonts w:ascii="Arial" w:hAnsi="Arial" w:cs="Arial"/>
          <w:i/>
          <w:sz w:val="22"/>
          <w:szCs w:val="22"/>
        </w:rPr>
        <w:t xml:space="preserve"> 18 Years</w:t>
      </w:r>
      <w:r w:rsidR="000C0824">
        <w:rPr>
          <w:rFonts w:ascii="Arial" w:hAnsi="Arial" w:cs="Arial"/>
          <w:sz w:val="22"/>
          <w:szCs w:val="22"/>
        </w:rPr>
        <w:t xml:space="preserve"> was filed in this court on</w:t>
      </w:r>
      <w:r w:rsidR="00A30084">
        <w:rPr>
          <w:rFonts w:ascii="Arial" w:hAnsi="Arial" w:cs="Arial"/>
          <w:sz w:val="22"/>
          <w:szCs w:val="22"/>
        </w:rPr>
        <w:t xml:space="preserve"> </w:t>
      </w:r>
      <w:r w:rsidR="009E5703" w:rsidRPr="0048572A">
        <w:rPr>
          <w:rFonts w:ascii="Arial" w:hAnsi="Arial" w:cs="Arial"/>
          <w:i/>
          <w:sz w:val="22"/>
          <w:szCs w:val="22"/>
        </w:rPr>
        <w:t>(date)</w:t>
      </w:r>
      <w:r w:rsidR="009E5703">
        <w:rPr>
          <w:rFonts w:ascii="Arial" w:hAnsi="Arial" w:cs="Arial"/>
          <w:i/>
          <w:sz w:val="22"/>
          <w:szCs w:val="22"/>
        </w:rPr>
        <w:t xml:space="preserve"> </w:t>
      </w:r>
      <w:r w:rsidR="009E5703">
        <w:rPr>
          <w:rFonts w:ascii="Arial" w:hAnsi="Arial" w:cs="Arial"/>
          <w:sz w:val="22"/>
          <w:szCs w:val="22"/>
          <w:u w:val="single"/>
        </w:rPr>
        <w:tab/>
      </w:r>
      <w:r w:rsidR="000C0824">
        <w:rPr>
          <w:rFonts w:ascii="Arial" w:hAnsi="Arial" w:cs="Arial"/>
          <w:sz w:val="22"/>
          <w:szCs w:val="22"/>
        </w:rPr>
        <w:t>.</w:t>
      </w:r>
    </w:p>
    <w:p w:rsidR="000C0824" w:rsidRDefault="00AD2DD5" w:rsidP="0042752E">
      <w:pPr>
        <w:tabs>
          <w:tab w:val="left" w:pos="-1440"/>
          <w:tab w:val="left" w:pos="-720"/>
          <w:tab w:val="left" w:pos="5760"/>
        </w:tabs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C0824">
        <w:rPr>
          <w:rFonts w:ascii="Arial" w:hAnsi="Arial" w:cs="Arial"/>
          <w:sz w:val="22"/>
          <w:szCs w:val="22"/>
        </w:rPr>
        <w:t xml:space="preserve"> The court signed a </w:t>
      </w:r>
      <w:r w:rsidR="000C0824">
        <w:rPr>
          <w:rFonts w:ascii="Arial" w:hAnsi="Arial" w:cs="Arial"/>
          <w:i/>
          <w:sz w:val="22"/>
          <w:szCs w:val="22"/>
        </w:rPr>
        <w:t>Temporary</w:t>
      </w:r>
      <w:r w:rsidR="000C0824">
        <w:rPr>
          <w:rFonts w:ascii="Arial" w:hAnsi="Arial" w:cs="Arial"/>
          <w:sz w:val="22"/>
          <w:szCs w:val="22"/>
        </w:rPr>
        <w:t xml:space="preserve"> </w:t>
      </w:r>
      <w:r w:rsidR="000C0824">
        <w:rPr>
          <w:rFonts w:ascii="Arial" w:hAnsi="Arial" w:cs="Arial"/>
          <w:i/>
          <w:sz w:val="22"/>
          <w:szCs w:val="22"/>
        </w:rPr>
        <w:t>Extreme Risk Protection Order - Without Notice-</w:t>
      </w:r>
      <w:r w:rsidR="000C0824" w:rsidRPr="00B55B7F">
        <w:rPr>
          <w:rFonts w:ascii="Arial" w:hAnsi="Arial" w:cs="Arial"/>
          <w:i/>
          <w:sz w:val="22"/>
          <w:szCs w:val="22"/>
        </w:rPr>
        <w:t xml:space="preserve">Respondent </w:t>
      </w:r>
      <w:proofErr w:type="gramStart"/>
      <w:r w:rsidR="000C0824" w:rsidRPr="00B55B7F">
        <w:rPr>
          <w:rFonts w:ascii="Arial" w:hAnsi="Arial" w:cs="Arial"/>
          <w:i/>
          <w:sz w:val="22"/>
          <w:szCs w:val="22"/>
        </w:rPr>
        <w:t>Under</w:t>
      </w:r>
      <w:proofErr w:type="gramEnd"/>
      <w:r w:rsidR="000C0824" w:rsidRPr="00B55B7F">
        <w:rPr>
          <w:rFonts w:ascii="Arial" w:hAnsi="Arial" w:cs="Arial"/>
          <w:i/>
          <w:sz w:val="22"/>
          <w:szCs w:val="22"/>
        </w:rPr>
        <w:t xml:space="preserve"> 18 Years</w:t>
      </w:r>
      <w:r w:rsidR="000C0824">
        <w:rPr>
          <w:rFonts w:ascii="Arial" w:hAnsi="Arial" w:cs="Arial"/>
          <w:sz w:val="22"/>
          <w:szCs w:val="22"/>
        </w:rPr>
        <w:t xml:space="preserve"> on</w:t>
      </w:r>
      <w:r w:rsidR="00A30084">
        <w:rPr>
          <w:rFonts w:ascii="Arial" w:hAnsi="Arial" w:cs="Arial"/>
          <w:sz w:val="22"/>
          <w:szCs w:val="22"/>
        </w:rPr>
        <w:t xml:space="preserve"> </w:t>
      </w:r>
      <w:r w:rsidR="009E5703" w:rsidRPr="0048572A">
        <w:rPr>
          <w:rFonts w:ascii="Arial" w:hAnsi="Arial" w:cs="Arial"/>
          <w:i/>
          <w:sz w:val="22"/>
          <w:szCs w:val="22"/>
        </w:rPr>
        <w:t>(date)</w:t>
      </w:r>
      <w:r w:rsidR="009E5703">
        <w:rPr>
          <w:rFonts w:ascii="Arial" w:hAnsi="Arial" w:cs="Arial"/>
          <w:i/>
          <w:sz w:val="22"/>
          <w:szCs w:val="22"/>
        </w:rPr>
        <w:t xml:space="preserve"> </w:t>
      </w:r>
      <w:r w:rsidR="009E5703">
        <w:rPr>
          <w:rFonts w:ascii="Arial" w:hAnsi="Arial" w:cs="Arial"/>
          <w:sz w:val="22"/>
          <w:szCs w:val="22"/>
          <w:u w:val="single"/>
        </w:rPr>
        <w:tab/>
      </w:r>
      <w:r w:rsidR="000C0824">
        <w:rPr>
          <w:rFonts w:ascii="Arial" w:hAnsi="Arial" w:cs="Arial"/>
          <w:sz w:val="22"/>
          <w:szCs w:val="22"/>
        </w:rPr>
        <w:t>. That order will remain in effect until the end of the hearing set below.</w:t>
      </w:r>
    </w:p>
    <w:p w:rsidR="00973CE8" w:rsidRDefault="00AD2DD5" w:rsidP="0042752E">
      <w:pPr>
        <w:tabs>
          <w:tab w:val="left" w:pos="-1440"/>
          <w:tab w:val="left" w:pos="-720"/>
          <w:tab w:val="left" w:pos="595"/>
          <w:tab w:val="left" w:pos="893"/>
          <w:tab w:val="left" w:pos="1265"/>
          <w:tab w:val="left" w:pos="144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A618DE">
        <w:rPr>
          <w:rFonts w:ascii="Arial" w:hAnsi="Arial" w:cs="Arial"/>
          <w:sz w:val="22"/>
          <w:szCs w:val="22"/>
        </w:rPr>
        <w:t xml:space="preserve"> The court did not sign a temporary order. The court signed a separate </w:t>
      </w:r>
      <w:r w:rsidR="00A618DE">
        <w:rPr>
          <w:rFonts w:ascii="Arial" w:hAnsi="Arial" w:cs="Arial"/>
          <w:i/>
          <w:sz w:val="22"/>
          <w:szCs w:val="22"/>
        </w:rPr>
        <w:t>Order to Show Cause</w:t>
      </w:r>
      <w:r w:rsidR="00A618DE">
        <w:rPr>
          <w:rFonts w:ascii="Arial" w:hAnsi="Arial" w:cs="Arial"/>
          <w:sz w:val="22"/>
          <w:szCs w:val="22"/>
        </w:rPr>
        <w:t xml:space="preserve"> on</w:t>
      </w:r>
      <w:r w:rsidR="00A30084">
        <w:rPr>
          <w:rFonts w:ascii="Arial" w:hAnsi="Arial" w:cs="Arial"/>
          <w:sz w:val="22"/>
          <w:szCs w:val="22"/>
        </w:rPr>
        <w:t xml:space="preserve"> (date)</w:t>
      </w:r>
      <w:r w:rsidR="00A618DE">
        <w:rPr>
          <w:rFonts w:ascii="Arial" w:hAnsi="Arial" w:cs="Arial"/>
          <w:sz w:val="22"/>
          <w:szCs w:val="22"/>
        </w:rPr>
        <w:t xml:space="preserve"> _______________</w:t>
      </w:r>
      <w:r w:rsidR="007701E7">
        <w:rPr>
          <w:rFonts w:ascii="Arial" w:hAnsi="Arial" w:cs="Arial"/>
          <w:sz w:val="22"/>
          <w:szCs w:val="22"/>
        </w:rPr>
        <w:t>___</w:t>
      </w:r>
      <w:r w:rsidR="00A618DE">
        <w:rPr>
          <w:rFonts w:ascii="Arial" w:hAnsi="Arial" w:cs="Arial"/>
          <w:sz w:val="22"/>
          <w:szCs w:val="22"/>
        </w:rPr>
        <w:t xml:space="preserve"> compelling the </w:t>
      </w:r>
      <w:r w:rsidR="00A30084">
        <w:rPr>
          <w:rFonts w:ascii="Arial" w:hAnsi="Arial" w:cs="Arial"/>
          <w:sz w:val="22"/>
          <w:szCs w:val="22"/>
        </w:rPr>
        <w:t>R</w:t>
      </w:r>
      <w:r w:rsidR="00A618DE">
        <w:rPr>
          <w:rFonts w:ascii="Arial" w:hAnsi="Arial" w:cs="Arial"/>
          <w:sz w:val="22"/>
          <w:szCs w:val="22"/>
        </w:rPr>
        <w:t>espondent to appear at the hearing below.</w:t>
      </w:r>
    </w:p>
    <w:p w:rsidR="00AF432A" w:rsidRDefault="00AF432A" w:rsidP="0042752E">
      <w:pPr>
        <w:tabs>
          <w:tab w:val="left" w:pos="-1440"/>
          <w:tab w:val="left" w:pos="-720"/>
          <w:tab w:val="left" w:pos="595"/>
          <w:tab w:val="left" w:pos="893"/>
          <w:tab w:val="left" w:pos="1265"/>
          <w:tab w:val="left" w:pos="144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</w:p>
    <w:tbl>
      <w:tblPr>
        <w:tblW w:w="9450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50"/>
      </w:tblGrid>
      <w:tr w:rsidR="007849C7" w:rsidTr="0042752E">
        <w:trPr>
          <w:cantSplit/>
        </w:trPr>
        <w:tc>
          <w:tcPr>
            <w:tcW w:w="9450" w:type="dxa"/>
          </w:tcPr>
          <w:p w:rsidR="007849C7" w:rsidRDefault="00A618DE" w:rsidP="0042752E">
            <w:pPr>
              <w:pBdr>
                <w:bottom w:val="single" w:sz="2" w:space="1" w:color="auto"/>
              </w:pBdr>
              <w:tabs>
                <w:tab w:val="left" w:pos="-1440"/>
                <w:tab w:val="left" w:pos="-720"/>
                <w:tab w:val="left" w:pos="0"/>
                <w:tab w:val="left" w:pos="1591"/>
                <w:tab w:val="left" w:pos="4111"/>
                <w:tab w:val="left" w:pos="915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 Hearing </w:t>
            </w:r>
            <w:r>
              <w:rPr>
                <w:rFonts w:ascii="Arial" w:hAnsi="Arial" w:cs="Arial"/>
                <w:sz w:val="22"/>
                <w:szCs w:val="22"/>
              </w:rPr>
              <w:t>is set for</w:t>
            </w:r>
            <w:r w:rsidR="00A300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0084" w:rsidRPr="00025D4F">
              <w:rPr>
                <w:rFonts w:ascii="Arial" w:hAnsi="Arial" w:cs="Arial"/>
                <w:i/>
                <w:sz w:val="22"/>
                <w:szCs w:val="22"/>
              </w:rPr>
              <w:t>(time</w:t>
            </w:r>
            <w:r w:rsidR="00A3008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570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7701E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a.m./p.m. on</w:t>
            </w:r>
            <w:r w:rsidR="00A300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5703" w:rsidRPr="0048572A">
              <w:rPr>
                <w:rFonts w:ascii="Arial" w:hAnsi="Arial" w:cs="Arial"/>
                <w:i/>
                <w:sz w:val="22"/>
                <w:szCs w:val="22"/>
              </w:rPr>
              <w:t>(date)</w:t>
            </w:r>
            <w:r w:rsidR="009E570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9E570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 w:rsidR="009E570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County </w:t>
            </w:r>
            <w:r w:rsidR="00AD2DD5">
              <w:rPr>
                <w:rFonts w:ascii="Arial" w:hAnsi="Arial" w:cs="Arial"/>
                <w:sz w:val="22"/>
                <w:szCs w:val="22"/>
              </w:rPr>
              <w:t xml:space="preserve">[  ] </w:t>
            </w:r>
            <w:r>
              <w:rPr>
                <w:rFonts w:ascii="Arial" w:hAnsi="Arial" w:cs="Arial"/>
                <w:sz w:val="22"/>
                <w:szCs w:val="22"/>
              </w:rPr>
              <w:t xml:space="preserve">Superior Court </w:t>
            </w:r>
            <w:r w:rsidR="00A80C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2DD5">
              <w:rPr>
                <w:rFonts w:ascii="Arial" w:hAnsi="Arial" w:cs="Arial"/>
                <w:sz w:val="22"/>
                <w:szCs w:val="22"/>
              </w:rPr>
              <w:t>[  ]</w:t>
            </w:r>
            <w:r w:rsidR="00A80C8B">
              <w:rPr>
                <w:rFonts w:ascii="Arial" w:hAnsi="Arial" w:cs="Arial"/>
                <w:sz w:val="22"/>
                <w:szCs w:val="22"/>
              </w:rPr>
              <w:t xml:space="preserve"> Juvenile Court </w:t>
            </w:r>
            <w:r>
              <w:rPr>
                <w:rFonts w:ascii="Arial" w:hAnsi="Arial" w:cs="Arial"/>
                <w:sz w:val="22"/>
                <w:szCs w:val="22"/>
              </w:rPr>
              <w:t>located at</w:t>
            </w:r>
            <w:r w:rsidR="00094996">
              <w:rPr>
                <w:rFonts w:ascii="Arial" w:hAnsi="Arial" w:cs="Arial"/>
                <w:sz w:val="22"/>
                <w:szCs w:val="22"/>
              </w:rPr>
              <w:t>:</w:t>
            </w:r>
            <w:r w:rsidR="00094996" w:rsidRPr="00025D4F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</w:t>
            </w:r>
            <w:r w:rsidR="00094996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</w:t>
            </w:r>
          </w:p>
          <w:p w:rsidR="007849C7" w:rsidRPr="0042752E" w:rsidRDefault="001A3829" w:rsidP="0042752E">
            <w:pPr>
              <w:tabs>
                <w:tab w:val="left" w:pos="-1440"/>
                <w:tab w:val="left" w:pos="-720"/>
                <w:tab w:val="left" w:pos="0"/>
                <w:tab w:val="left" w:pos="298"/>
                <w:tab w:val="left" w:pos="595"/>
                <w:tab w:val="left" w:pos="893"/>
                <w:tab w:val="left" w:pos="1265"/>
                <w:tab w:val="left" w:pos="14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Superior Court that this order is transferred to will decide any requests for a continuance.</w:t>
            </w:r>
            <w:r w:rsidR="0042752E">
              <w:rPr>
                <w:rFonts w:ascii="Arial" w:hAnsi="Arial" w:cs="Arial"/>
                <w:sz w:val="22"/>
                <w:szCs w:val="22"/>
              </w:rPr>
              <w:br/>
            </w:r>
            <w:r w:rsidR="00A618DE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</w:t>
            </w:r>
            <w:r w:rsidR="00A618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849C7" w:rsidRDefault="00A618DE" w:rsidP="0042752E">
            <w:pPr>
              <w:tabs>
                <w:tab w:val="left" w:pos="-1440"/>
                <w:tab w:val="left" w:pos="-720"/>
                <w:tab w:val="left" w:pos="0"/>
                <w:tab w:val="left" w:pos="298"/>
                <w:tab w:val="left" w:pos="595"/>
                <w:tab w:val="left" w:pos="893"/>
                <w:tab w:val="left" w:pos="1265"/>
                <w:tab w:val="left" w:pos="14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Respondent:</w:t>
            </w:r>
            <w:r>
              <w:rPr>
                <w:rFonts w:ascii="Arial" w:hAnsi="Arial" w:cs="Arial"/>
                <w:sz w:val="22"/>
                <w:szCs w:val="22"/>
              </w:rPr>
              <w:t xml:space="preserve"> The court will decide if it should issue an</w:t>
            </w:r>
            <w:r w:rsidR="000C0824">
              <w:rPr>
                <w:rFonts w:ascii="Arial" w:hAnsi="Arial" w:cs="Arial"/>
                <w:sz w:val="22"/>
                <w:szCs w:val="22"/>
              </w:rPr>
              <w:t xml:space="preserve"> extreme risk protection order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at the hearing. </w:t>
            </w:r>
            <w:r w:rsidRPr="00C22CE0">
              <w:rPr>
                <w:rFonts w:ascii="Arial" w:hAnsi="Arial" w:cs="Arial"/>
                <w:b/>
                <w:sz w:val="22"/>
                <w:szCs w:val="22"/>
              </w:rPr>
              <w:t xml:space="preserve">If you fail to appear at that hearing, the court may grant an order against you that is valid for </w:t>
            </w:r>
            <w:r w:rsidR="006F13F9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F13F9" w:rsidRPr="00C22C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2CE0">
              <w:rPr>
                <w:rFonts w:ascii="Arial" w:hAnsi="Arial" w:cs="Arial"/>
                <w:b/>
                <w:sz w:val="22"/>
                <w:szCs w:val="22"/>
              </w:rPr>
              <w:t>year.</w:t>
            </w:r>
            <w:r>
              <w:rPr>
                <w:rFonts w:ascii="Arial" w:hAnsi="Arial" w:cs="Arial"/>
                <w:sz w:val="22"/>
                <w:szCs w:val="22"/>
              </w:rPr>
              <w:t xml:space="preserve"> You may seek the advice of an attorney as to any matter connected with this order.</w:t>
            </w:r>
          </w:p>
        </w:tc>
      </w:tr>
    </w:tbl>
    <w:p w:rsidR="00AF432A" w:rsidRDefault="00AF432A" w:rsidP="00025D4F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7849C7" w:rsidRDefault="00A618DE" w:rsidP="00025D4F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The court orders</w:t>
      </w:r>
      <w:r>
        <w:rPr>
          <w:rFonts w:ascii="Arial" w:hAnsi="Arial" w:cs="Arial"/>
          <w:sz w:val="22"/>
          <w:szCs w:val="22"/>
        </w:rPr>
        <w:t xml:space="preserve"> that this case and copies of all related legal documents be transferred from </w:t>
      </w:r>
      <w:r w:rsidRPr="00E960D4">
        <w:rPr>
          <w:rFonts w:ascii="Arial" w:hAnsi="Arial" w:cs="Arial"/>
          <w:sz w:val="22"/>
          <w:szCs w:val="22"/>
        </w:rPr>
        <w:t>district court</w:t>
      </w:r>
      <w:r>
        <w:rPr>
          <w:rFonts w:ascii="Arial" w:hAnsi="Arial" w:cs="Arial"/>
          <w:sz w:val="22"/>
          <w:szCs w:val="22"/>
        </w:rPr>
        <w:t xml:space="preserve"> to superior court.</w:t>
      </w:r>
    </w:p>
    <w:p w:rsidR="007849C7" w:rsidRPr="00025D4F" w:rsidRDefault="00A618DE" w:rsidP="00973CE8">
      <w:pPr>
        <w:tabs>
          <w:tab w:val="left" w:pos="2160"/>
          <w:tab w:val="left" w:pos="3600"/>
          <w:tab w:val="left" w:pos="9360"/>
        </w:tabs>
        <w:spacing w:before="120"/>
        <w:ind w:right="-1440"/>
        <w:jc w:val="both"/>
        <w:rPr>
          <w:rFonts w:ascii="Arial" w:hAnsi="Arial" w:cs="Arial"/>
          <w:sz w:val="20"/>
          <w:szCs w:val="22"/>
        </w:rPr>
      </w:pPr>
      <w:r w:rsidRPr="00025D4F">
        <w:rPr>
          <w:rFonts w:ascii="Arial" w:hAnsi="Arial" w:cs="Arial"/>
          <w:sz w:val="20"/>
          <w:szCs w:val="22"/>
        </w:rPr>
        <w:t>Date:</w:t>
      </w:r>
      <w:r w:rsidR="00973CE8" w:rsidRPr="00025D4F">
        <w:rPr>
          <w:rFonts w:ascii="Arial" w:hAnsi="Arial" w:cs="Arial"/>
          <w:sz w:val="20"/>
          <w:szCs w:val="22"/>
          <w:u w:val="single"/>
        </w:rPr>
        <w:tab/>
      </w:r>
      <w:r w:rsidR="007701E7" w:rsidRPr="00025D4F">
        <w:rPr>
          <w:rFonts w:ascii="Arial" w:hAnsi="Arial" w:cs="Arial"/>
          <w:sz w:val="20"/>
          <w:szCs w:val="22"/>
        </w:rPr>
        <w:t xml:space="preserve"> </w:t>
      </w:r>
      <w:r w:rsidRPr="00025D4F">
        <w:rPr>
          <w:rFonts w:ascii="Arial" w:hAnsi="Arial" w:cs="Arial"/>
          <w:sz w:val="20"/>
          <w:szCs w:val="22"/>
        </w:rPr>
        <w:t xml:space="preserve">at </w:t>
      </w:r>
      <w:r w:rsidR="00973CE8" w:rsidRPr="00025D4F">
        <w:rPr>
          <w:rFonts w:ascii="Arial" w:hAnsi="Arial" w:cs="Arial"/>
          <w:sz w:val="20"/>
          <w:szCs w:val="22"/>
          <w:u w:val="single"/>
        </w:rPr>
        <w:tab/>
      </w:r>
      <w:r w:rsidR="007701E7" w:rsidRPr="00025D4F">
        <w:rPr>
          <w:rFonts w:ascii="Arial" w:hAnsi="Arial" w:cs="Arial"/>
          <w:sz w:val="20"/>
          <w:szCs w:val="22"/>
        </w:rPr>
        <w:t xml:space="preserve"> </w:t>
      </w:r>
      <w:r w:rsidRPr="00025D4F">
        <w:rPr>
          <w:rFonts w:ascii="Arial" w:hAnsi="Arial" w:cs="Arial"/>
          <w:sz w:val="20"/>
          <w:szCs w:val="22"/>
        </w:rPr>
        <w:t>a.m</w:t>
      </w:r>
      <w:proofErr w:type="gramStart"/>
      <w:r w:rsidRPr="00025D4F">
        <w:rPr>
          <w:rFonts w:ascii="Arial" w:hAnsi="Arial" w:cs="Arial"/>
          <w:sz w:val="20"/>
          <w:szCs w:val="22"/>
        </w:rPr>
        <w:t>./</w:t>
      </w:r>
      <w:proofErr w:type="gramEnd"/>
      <w:r w:rsidRPr="00025D4F">
        <w:rPr>
          <w:rFonts w:ascii="Arial" w:hAnsi="Arial" w:cs="Arial"/>
          <w:sz w:val="20"/>
          <w:szCs w:val="22"/>
        </w:rPr>
        <w:t xml:space="preserve">p.m. by </w:t>
      </w:r>
      <w:r w:rsidR="00973CE8" w:rsidRPr="00025D4F">
        <w:rPr>
          <w:rFonts w:ascii="Arial" w:hAnsi="Arial" w:cs="Arial"/>
          <w:sz w:val="20"/>
          <w:szCs w:val="22"/>
          <w:u w:val="single"/>
        </w:rPr>
        <w:tab/>
      </w:r>
    </w:p>
    <w:p w:rsidR="00B55B7F" w:rsidRPr="00025D4F" w:rsidRDefault="00A618DE" w:rsidP="00973CE8">
      <w:pPr>
        <w:tabs>
          <w:tab w:val="left" w:pos="0"/>
          <w:tab w:val="left" w:pos="4860"/>
        </w:tabs>
        <w:ind w:right="-1440"/>
        <w:jc w:val="both"/>
        <w:rPr>
          <w:rFonts w:ascii="Arial" w:hAnsi="Arial" w:cs="Arial"/>
          <w:b/>
          <w:sz w:val="20"/>
          <w:szCs w:val="22"/>
        </w:rPr>
      </w:pPr>
      <w:r w:rsidRPr="00025D4F">
        <w:rPr>
          <w:rFonts w:ascii="Arial" w:hAnsi="Arial" w:cs="Arial"/>
          <w:sz w:val="20"/>
          <w:szCs w:val="22"/>
        </w:rPr>
        <w:tab/>
      </w:r>
      <w:r w:rsidRPr="00025D4F">
        <w:rPr>
          <w:rFonts w:ascii="Arial" w:hAnsi="Arial" w:cs="Arial"/>
          <w:b/>
          <w:sz w:val="20"/>
          <w:szCs w:val="22"/>
        </w:rPr>
        <w:t>Judge/Court Commissioner</w:t>
      </w:r>
    </w:p>
    <w:p w:rsidR="00C22CE0" w:rsidRPr="00025D4F" w:rsidRDefault="00973CE8" w:rsidP="00025D4F">
      <w:pPr>
        <w:tabs>
          <w:tab w:val="left" w:pos="0"/>
          <w:tab w:val="left" w:pos="4860"/>
          <w:tab w:val="left" w:pos="9360"/>
        </w:tabs>
        <w:spacing w:before="240"/>
        <w:ind w:right="-1440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ab/>
      </w:r>
      <w:r w:rsidR="008E3FEC">
        <w:rPr>
          <w:rFonts w:ascii="Arial" w:hAnsi="Arial" w:cs="Arial"/>
          <w:b/>
          <w:sz w:val="20"/>
          <w:szCs w:val="22"/>
        </w:rPr>
        <w:br/>
      </w:r>
      <w:r w:rsidR="008E3FEC">
        <w:rPr>
          <w:rFonts w:ascii="Arial" w:hAnsi="Arial" w:cs="Arial"/>
          <w:b/>
          <w:sz w:val="20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2"/>
          <w:u w:val="single"/>
        </w:rPr>
        <w:tab/>
      </w:r>
    </w:p>
    <w:p w:rsidR="00C22CE0" w:rsidRPr="00025D4F" w:rsidRDefault="00C22CE0" w:rsidP="00973CE8">
      <w:pPr>
        <w:tabs>
          <w:tab w:val="left" w:pos="0"/>
          <w:tab w:val="left" w:pos="4860"/>
        </w:tabs>
        <w:ind w:right="-1440"/>
        <w:jc w:val="both"/>
        <w:rPr>
          <w:rFonts w:ascii="Arial" w:hAnsi="Arial" w:cs="Arial"/>
          <w:sz w:val="20"/>
          <w:szCs w:val="22"/>
        </w:rPr>
      </w:pPr>
      <w:r w:rsidRPr="00025D4F">
        <w:rPr>
          <w:rFonts w:ascii="Arial" w:hAnsi="Arial" w:cs="Arial"/>
          <w:sz w:val="20"/>
          <w:szCs w:val="22"/>
        </w:rPr>
        <w:tab/>
        <w:t xml:space="preserve">Print </w:t>
      </w:r>
      <w:r w:rsidR="00025D4F">
        <w:rPr>
          <w:rFonts w:ascii="Arial" w:hAnsi="Arial" w:cs="Arial"/>
          <w:sz w:val="20"/>
          <w:szCs w:val="22"/>
        </w:rPr>
        <w:t xml:space="preserve">Judge/Court Commissioner </w:t>
      </w:r>
      <w:r w:rsidRPr="00025D4F">
        <w:rPr>
          <w:rFonts w:ascii="Arial" w:hAnsi="Arial" w:cs="Arial"/>
          <w:sz w:val="20"/>
          <w:szCs w:val="22"/>
        </w:rPr>
        <w:t>Name</w:t>
      </w:r>
    </w:p>
    <w:p w:rsidR="00C22CE0" w:rsidRPr="00025D4F" w:rsidRDefault="00C22CE0" w:rsidP="00E7270F">
      <w:pPr>
        <w:tabs>
          <w:tab w:val="left" w:pos="0"/>
          <w:tab w:val="left" w:pos="4770"/>
        </w:tabs>
        <w:ind w:right="-1440"/>
        <w:jc w:val="both"/>
        <w:rPr>
          <w:rFonts w:ascii="Arial" w:hAnsi="Arial" w:cs="Arial"/>
          <w:sz w:val="20"/>
          <w:szCs w:val="22"/>
        </w:rPr>
      </w:pPr>
    </w:p>
    <w:sectPr w:rsidR="00C22CE0" w:rsidRPr="00025D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DC5" w:rsidRDefault="00AF5DC5">
      <w:r>
        <w:separator/>
      </w:r>
    </w:p>
  </w:endnote>
  <w:endnote w:type="continuationSeparator" w:id="0">
    <w:p w:rsidR="00AF5DC5" w:rsidRDefault="00AF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2A" w:rsidRDefault="008C51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34"/>
      <w:gridCol w:w="3101"/>
    </w:tblGrid>
    <w:tr w:rsidR="00E7270F" w:rsidRPr="000F0C8D" w:rsidTr="00F845D2">
      <w:tc>
        <w:tcPr>
          <w:tcW w:w="3192" w:type="dxa"/>
          <w:shd w:val="clear" w:color="auto" w:fill="auto"/>
        </w:tcPr>
        <w:p w:rsidR="00E7270F" w:rsidRDefault="00BA22D4" w:rsidP="00E7270F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Ch.</w:t>
          </w:r>
          <w:r w:rsidR="00E7270F">
            <w:rPr>
              <w:rStyle w:val="PageNumber"/>
              <w:rFonts w:ascii="Arial" w:hAnsi="Arial" w:cs="Arial"/>
              <w:sz w:val="18"/>
              <w:szCs w:val="18"/>
            </w:rPr>
            <w:t xml:space="preserve"> 7.105.070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RCW</w:t>
          </w:r>
        </w:p>
        <w:p w:rsidR="00E7270F" w:rsidRDefault="00E7270F" w:rsidP="00E7270F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(07/2022)</w:t>
          </w:r>
        </w:p>
        <w:p w:rsidR="00E7270F" w:rsidRPr="000F0C8D" w:rsidRDefault="00C22CE0" w:rsidP="00366C0B">
          <w:pPr>
            <w:tabs>
              <w:tab w:val="center" w:pos="4680"/>
            </w:tabs>
            <w:rPr>
              <w:rFonts w:ascii="Arial" w:hAnsi="Arial" w:cs="Arial"/>
            </w:rPr>
          </w:pPr>
          <w:r w:rsidRPr="00C22CE0">
            <w:rPr>
              <w:rStyle w:val="PageNumber"/>
              <w:rFonts w:ascii="Arial" w:hAnsi="Arial" w:cs="Arial"/>
              <w:b/>
              <w:sz w:val="18"/>
              <w:szCs w:val="18"/>
            </w:rPr>
            <w:t>XR 125</w:t>
          </w:r>
        </w:p>
      </w:tc>
      <w:tc>
        <w:tcPr>
          <w:tcW w:w="3192" w:type="dxa"/>
          <w:shd w:val="clear" w:color="auto" w:fill="auto"/>
        </w:tcPr>
        <w:p w:rsidR="00E7270F" w:rsidRPr="00357780" w:rsidRDefault="00E7270F" w:rsidP="006F13F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 xml:space="preserve">Order Transferring Case </w:t>
          </w:r>
          <w:r w:rsidR="006F13F9">
            <w:rPr>
              <w:rFonts w:ascii="Arial" w:hAnsi="Arial" w:cs="Arial"/>
              <w:sz w:val="20"/>
            </w:rPr>
            <w:t>&amp;</w:t>
          </w:r>
          <w:r>
            <w:rPr>
              <w:rFonts w:ascii="Arial" w:hAnsi="Arial" w:cs="Arial"/>
              <w:sz w:val="20"/>
            </w:rPr>
            <w:t xml:space="preserve"> Setting Hearing – Extreme Risk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 xml:space="preserve"> 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E3FEC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E3FEC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E7270F" w:rsidRPr="000F0C8D" w:rsidRDefault="00E7270F" w:rsidP="00E7270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7849C7" w:rsidRDefault="007849C7" w:rsidP="00366C0B">
    <w:pPr>
      <w:tabs>
        <w:tab w:val="left" w:pos="-720"/>
      </w:tabs>
      <w:jc w:val="both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2A" w:rsidRDefault="008C51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DC5" w:rsidRDefault="00AF5DC5">
      <w:r>
        <w:separator/>
      </w:r>
    </w:p>
  </w:footnote>
  <w:footnote w:type="continuationSeparator" w:id="0">
    <w:p w:rsidR="00AF5DC5" w:rsidRDefault="00AF5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2A" w:rsidRDefault="008C51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2A" w:rsidRDefault="008C51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2A" w:rsidRDefault="008C51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4A"/>
    <w:rsid w:val="00025D4F"/>
    <w:rsid w:val="00083558"/>
    <w:rsid w:val="00094996"/>
    <w:rsid w:val="000A5AC2"/>
    <w:rsid w:val="000C0824"/>
    <w:rsid w:val="000D1F6B"/>
    <w:rsid w:val="00126835"/>
    <w:rsid w:val="0016289F"/>
    <w:rsid w:val="00182167"/>
    <w:rsid w:val="001905E8"/>
    <w:rsid w:val="001A3829"/>
    <w:rsid w:val="001B0ABF"/>
    <w:rsid w:val="00366C0B"/>
    <w:rsid w:val="00384F4A"/>
    <w:rsid w:val="003D3F6F"/>
    <w:rsid w:val="00417EC3"/>
    <w:rsid w:val="0042752E"/>
    <w:rsid w:val="004644F7"/>
    <w:rsid w:val="004A6487"/>
    <w:rsid w:val="004B0FDE"/>
    <w:rsid w:val="00510D26"/>
    <w:rsid w:val="005864CA"/>
    <w:rsid w:val="005967BA"/>
    <w:rsid w:val="00643095"/>
    <w:rsid w:val="006D66A9"/>
    <w:rsid w:val="006F13F9"/>
    <w:rsid w:val="007701E7"/>
    <w:rsid w:val="007849C7"/>
    <w:rsid w:val="008018DF"/>
    <w:rsid w:val="00803412"/>
    <w:rsid w:val="008C512A"/>
    <w:rsid w:val="008E3FEC"/>
    <w:rsid w:val="00937FB4"/>
    <w:rsid w:val="00957205"/>
    <w:rsid w:val="00973CE8"/>
    <w:rsid w:val="009B750B"/>
    <w:rsid w:val="009E5703"/>
    <w:rsid w:val="00A2512C"/>
    <w:rsid w:val="00A30084"/>
    <w:rsid w:val="00A56DB1"/>
    <w:rsid w:val="00A618DE"/>
    <w:rsid w:val="00A80C8B"/>
    <w:rsid w:val="00A8315E"/>
    <w:rsid w:val="00AA776B"/>
    <w:rsid w:val="00AD2DD5"/>
    <w:rsid w:val="00AF3041"/>
    <w:rsid w:val="00AF432A"/>
    <w:rsid w:val="00AF5DC5"/>
    <w:rsid w:val="00AF70F2"/>
    <w:rsid w:val="00B1362F"/>
    <w:rsid w:val="00B55B7F"/>
    <w:rsid w:val="00BA22D4"/>
    <w:rsid w:val="00C1237C"/>
    <w:rsid w:val="00C160DF"/>
    <w:rsid w:val="00C22CE0"/>
    <w:rsid w:val="00C42A73"/>
    <w:rsid w:val="00C64573"/>
    <w:rsid w:val="00CB48C2"/>
    <w:rsid w:val="00CB7E3C"/>
    <w:rsid w:val="00D206A4"/>
    <w:rsid w:val="00E442A5"/>
    <w:rsid w:val="00E7270F"/>
    <w:rsid w:val="00E748ED"/>
    <w:rsid w:val="00E960D4"/>
    <w:rsid w:val="00F21358"/>
    <w:rsid w:val="00F85C46"/>
    <w:rsid w:val="00FA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0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0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0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7270F"/>
    <w:rPr>
      <w:rFonts w:ascii="CG Times" w:hAnsi="CG Times"/>
      <w:sz w:val="24"/>
    </w:rPr>
  </w:style>
  <w:style w:type="character" w:styleId="PageNumber">
    <w:name w:val="page number"/>
    <w:basedOn w:val="DefaultParagraphFont"/>
    <w:rsid w:val="00E7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2022-06-29T04:44:00Z</dcterms:created>
  <dcterms:modified xsi:type="dcterms:W3CDTF">2022-06-29T04:57:00Z</dcterms:modified>
</cp:coreProperties>
</file>